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43" w:rsidRDefault="006F4E43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</w:rPr>
        <w:drawing>
          <wp:inline distT="0" distB="0" distL="0" distR="0">
            <wp:extent cx="2838450" cy="742950"/>
            <wp:effectExtent l="0" t="0" r="0" b="0"/>
            <wp:docPr id="2" name="Afbeelding 2" descr="PK_logo_screen_70ppi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_logo_screen_70ppi-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43" w:rsidRDefault="006F4E43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32"/>
          <w:szCs w:val="32"/>
          <w:lang w:eastAsia="en-US"/>
        </w:rPr>
      </w:pPr>
    </w:p>
    <w:p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Cs w:val="20"/>
          <w:lang w:eastAsia="en-US"/>
        </w:rPr>
      </w:pPr>
      <w:r w:rsidRPr="00873E32">
        <w:rPr>
          <w:rFonts w:eastAsiaTheme="minorHAnsi" w:cs="Arial"/>
          <w:b/>
          <w:sz w:val="32"/>
          <w:szCs w:val="32"/>
          <w:lang w:eastAsia="en-US"/>
        </w:rPr>
        <w:t>MOTIE</w:t>
      </w:r>
      <w:r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Pr="00873E32">
        <w:rPr>
          <w:rFonts w:eastAsiaTheme="minorHAnsi" w:cs="Arial"/>
          <w:b/>
          <w:sz w:val="32"/>
          <w:szCs w:val="32"/>
          <w:lang w:eastAsia="en-US"/>
        </w:rPr>
        <w:tab/>
      </w:r>
    </w:p>
    <w:p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:rsidR="00873E32" w:rsidRPr="00FC7A28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 w:rsidRPr="00FC7A28">
        <w:rPr>
          <w:rFonts w:eastAsiaTheme="minorHAnsi" w:cs="Arial"/>
          <w:b/>
          <w:sz w:val="22"/>
          <w:lang w:eastAsia="en-US"/>
        </w:rPr>
        <w:t>Nr:</w:t>
      </w:r>
    </w:p>
    <w:p w:rsidR="00873E32" w:rsidRPr="00FC7A28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:rsidR="00873E32" w:rsidRPr="00FC7A28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 w:rsidRPr="00FC7A28">
        <w:rPr>
          <w:rFonts w:eastAsiaTheme="minorHAnsi" w:cs="Arial"/>
          <w:b/>
          <w:sz w:val="22"/>
          <w:lang w:eastAsia="en-US"/>
        </w:rPr>
        <w:t xml:space="preserve">datum: </w:t>
      </w:r>
      <w:r w:rsidR="00F4293C" w:rsidRPr="00FC7A28">
        <w:rPr>
          <w:rFonts w:eastAsiaTheme="minorHAnsi" w:cs="Arial"/>
          <w:b/>
          <w:sz w:val="22"/>
          <w:lang w:eastAsia="en-US"/>
        </w:rPr>
        <w:t>16 juni 2015</w:t>
      </w:r>
    </w:p>
    <w:p w:rsidR="00873E32" w:rsidRPr="00FC7A28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:rsidR="00873E32" w:rsidRPr="00FC7A28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 w:rsidRPr="00FC7A28">
        <w:rPr>
          <w:rFonts w:eastAsiaTheme="minorHAnsi" w:cs="Arial"/>
          <w:b/>
          <w:sz w:val="22"/>
          <w:lang w:eastAsia="en-US"/>
        </w:rPr>
        <w:t xml:space="preserve">Onderwerp: </w:t>
      </w:r>
      <w:r w:rsidR="00F4293C" w:rsidRPr="00FC7A28">
        <w:rPr>
          <w:rFonts w:eastAsiaTheme="minorHAnsi" w:cs="Arial"/>
          <w:b/>
          <w:sz w:val="22"/>
          <w:lang w:eastAsia="en-US"/>
        </w:rPr>
        <w:t>Watertappunten</w:t>
      </w:r>
    </w:p>
    <w:p w:rsidR="00873E32" w:rsidRPr="00FC7A28" w:rsidRDefault="00873E32" w:rsidP="00873E32">
      <w:pPr>
        <w:pBdr>
          <w:bottom w:val="single" w:sz="6" w:space="1" w:color="auto"/>
        </w:pBd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:rsidR="00873E32" w:rsidRPr="00FC7A28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:rsidR="00873E32" w:rsidRPr="00FC7A28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:rsidR="00873E32" w:rsidRPr="00FC7A28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 w:rsidRPr="00FC7A28">
        <w:rPr>
          <w:rFonts w:eastAsiaTheme="minorHAnsi" w:cs="Arial"/>
          <w:sz w:val="22"/>
          <w:lang w:eastAsia="en-US"/>
        </w:rPr>
        <w:t>De raad van de gemeente Krimpenerwaard in vergadering bijeen d.d.</w:t>
      </w:r>
      <w:r w:rsidR="00F4293C" w:rsidRPr="00FC7A28">
        <w:rPr>
          <w:rFonts w:eastAsiaTheme="minorHAnsi" w:cs="Arial"/>
          <w:sz w:val="22"/>
          <w:lang w:eastAsia="en-US"/>
        </w:rPr>
        <w:t xml:space="preserve"> 16 juni 2015</w:t>
      </w:r>
    </w:p>
    <w:p w:rsidR="00873E32" w:rsidRPr="00FC7A28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:rsidR="00873E32" w:rsidRPr="00FC7A28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 w:rsidRPr="00FC7A28">
        <w:rPr>
          <w:rFonts w:eastAsiaTheme="minorHAnsi" w:cs="Arial"/>
          <w:sz w:val="22"/>
          <w:lang w:eastAsia="en-US"/>
        </w:rPr>
        <w:t>gehoord de beraadslaging,</w:t>
      </w:r>
    </w:p>
    <w:p w:rsidR="00873E32" w:rsidRPr="00FC7A28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i/>
          <w:sz w:val="22"/>
          <w:lang w:eastAsia="en-US"/>
        </w:rPr>
      </w:pPr>
    </w:p>
    <w:p w:rsidR="00873E32" w:rsidRPr="00FC7A28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FC7A28">
        <w:rPr>
          <w:rFonts w:eastAsiaTheme="minorHAnsi" w:cs="Arial"/>
          <w:sz w:val="22"/>
          <w:lang w:eastAsia="en-US"/>
        </w:rPr>
        <w:t>- overwegende</w:t>
      </w:r>
      <w:r w:rsidR="00F4293C" w:rsidRPr="00FC7A28">
        <w:rPr>
          <w:rFonts w:eastAsiaTheme="minorHAnsi" w:cs="Arial"/>
          <w:sz w:val="22"/>
          <w:lang w:eastAsia="en-US"/>
        </w:rPr>
        <w:t>,</w:t>
      </w:r>
      <w:r w:rsidRPr="00FC7A28">
        <w:rPr>
          <w:rFonts w:eastAsiaTheme="minorHAnsi" w:cs="Arial"/>
          <w:sz w:val="22"/>
          <w:lang w:eastAsia="en-US"/>
        </w:rPr>
        <w:t xml:space="preserve"> dat</w:t>
      </w:r>
      <w:r w:rsidR="00F4293C" w:rsidRPr="00FC7A28">
        <w:rPr>
          <w:rFonts w:eastAsiaTheme="minorHAnsi" w:cs="Arial"/>
          <w:sz w:val="22"/>
          <w:lang w:eastAsia="en-US"/>
        </w:rPr>
        <w:t xml:space="preserve"> zowel in </w:t>
      </w:r>
      <w:r w:rsidR="00F4293C" w:rsidRPr="00C44A8D">
        <w:rPr>
          <w:rFonts w:eastAsiaTheme="minorHAnsi" w:cs="Arial"/>
          <w:sz w:val="22"/>
          <w:highlight w:val="yellow"/>
          <w:lang w:eastAsia="en-US"/>
        </w:rPr>
        <w:t xml:space="preserve">de </w:t>
      </w:r>
      <w:r w:rsidR="00C44A8D" w:rsidRPr="00C44A8D">
        <w:rPr>
          <w:rFonts w:eastAsiaTheme="minorHAnsi" w:cs="Arial"/>
          <w:sz w:val="22"/>
          <w:highlight w:val="yellow"/>
          <w:lang w:eastAsia="en-US"/>
        </w:rPr>
        <w:t xml:space="preserve">voormalige gemeente </w:t>
      </w:r>
      <w:r w:rsidR="00F4293C" w:rsidRPr="00C44A8D">
        <w:rPr>
          <w:rFonts w:eastAsiaTheme="minorHAnsi" w:cs="Arial"/>
          <w:sz w:val="22"/>
          <w:highlight w:val="yellow"/>
          <w:lang w:eastAsia="en-US"/>
        </w:rPr>
        <w:t xml:space="preserve">Ouderkerk </w:t>
      </w:r>
      <w:r w:rsidR="00C44A8D" w:rsidRPr="00C44A8D">
        <w:rPr>
          <w:rFonts w:eastAsiaTheme="minorHAnsi" w:cs="Arial"/>
          <w:sz w:val="22"/>
          <w:highlight w:val="yellow"/>
          <w:lang w:eastAsia="en-US"/>
        </w:rPr>
        <w:t xml:space="preserve">kern Ouderkerk </w:t>
      </w:r>
      <w:r w:rsidR="00F4293C" w:rsidRPr="00C44A8D">
        <w:rPr>
          <w:rFonts w:eastAsiaTheme="minorHAnsi" w:cs="Arial"/>
          <w:sz w:val="22"/>
          <w:highlight w:val="yellow"/>
          <w:lang w:eastAsia="en-US"/>
        </w:rPr>
        <w:t>a/d IJssel</w:t>
      </w:r>
      <w:r w:rsidR="00F4293C" w:rsidRPr="00FC7A28">
        <w:rPr>
          <w:rFonts w:eastAsiaTheme="minorHAnsi" w:cs="Arial"/>
          <w:sz w:val="22"/>
          <w:lang w:eastAsia="en-US"/>
        </w:rPr>
        <w:t xml:space="preserve"> als in </w:t>
      </w:r>
      <w:r w:rsidR="00C44A8D" w:rsidRPr="00C44A8D">
        <w:rPr>
          <w:rFonts w:eastAsiaTheme="minorHAnsi" w:cs="Arial"/>
          <w:sz w:val="22"/>
          <w:highlight w:val="yellow"/>
          <w:lang w:eastAsia="en-US"/>
        </w:rPr>
        <w:t xml:space="preserve">de </w:t>
      </w:r>
      <w:r w:rsidR="00C44A8D">
        <w:rPr>
          <w:rFonts w:eastAsiaTheme="minorHAnsi" w:cs="Arial"/>
          <w:sz w:val="22"/>
          <w:highlight w:val="yellow"/>
          <w:lang w:eastAsia="en-US"/>
        </w:rPr>
        <w:t>voormalige</w:t>
      </w:r>
      <w:r w:rsidR="00C44A8D">
        <w:rPr>
          <w:rFonts w:eastAsiaTheme="minorHAnsi" w:cs="Arial"/>
          <w:sz w:val="22"/>
          <w:lang w:eastAsia="en-US"/>
        </w:rPr>
        <w:t xml:space="preserve"> gemeente B</w:t>
      </w:r>
      <w:r w:rsidR="00F4293C" w:rsidRPr="00FC7A28">
        <w:rPr>
          <w:rFonts w:eastAsiaTheme="minorHAnsi" w:cs="Arial"/>
          <w:sz w:val="22"/>
          <w:lang w:eastAsia="en-US"/>
        </w:rPr>
        <w:t xml:space="preserve">ergambacht door de gemeente </w:t>
      </w:r>
      <w:r w:rsidR="00FC7A28" w:rsidRPr="00FC7A28">
        <w:rPr>
          <w:rFonts w:eastAsiaTheme="minorHAnsi" w:cs="Arial"/>
          <w:sz w:val="22"/>
          <w:lang w:eastAsia="en-US"/>
        </w:rPr>
        <w:t>in samenwerking met het drinkwaterbedrijf Oasen</w:t>
      </w:r>
      <w:r w:rsidR="006373A6" w:rsidRPr="006373A6">
        <w:rPr>
          <w:rFonts w:eastAsiaTheme="minorHAnsi" w:cs="Arial"/>
          <w:sz w:val="22"/>
          <w:lang w:eastAsia="en-US"/>
        </w:rPr>
        <w:t xml:space="preserve"> </w:t>
      </w:r>
      <w:r w:rsidR="006373A6" w:rsidRPr="00FC7A28">
        <w:rPr>
          <w:rFonts w:eastAsiaTheme="minorHAnsi" w:cs="Arial"/>
          <w:sz w:val="22"/>
          <w:lang w:eastAsia="en-US"/>
        </w:rPr>
        <w:t>openba</w:t>
      </w:r>
      <w:r w:rsidR="00C44A8D">
        <w:rPr>
          <w:rFonts w:eastAsiaTheme="minorHAnsi" w:cs="Arial"/>
          <w:sz w:val="22"/>
          <w:lang w:eastAsia="en-US"/>
        </w:rPr>
        <w:t>re</w:t>
      </w:r>
      <w:r w:rsidR="006373A6" w:rsidRPr="00FC7A28">
        <w:rPr>
          <w:rFonts w:eastAsiaTheme="minorHAnsi" w:cs="Arial"/>
          <w:sz w:val="22"/>
          <w:lang w:eastAsia="en-US"/>
        </w:rPr>
        <w:t xml:space="preserve"> </w:t>
      </w:r>
      <w:r w:rsidR="006373A6" w:rsidRPr="00C44A8D">
        <w:rPr>
          <w:rFonts w:eastAsiaTheme="minorHAnsi" w:cs="Arial"/>
          <w:sz w:val="22"/>
          <w:highlight w:val="yellow"/>
          <w:lang w:eastAsia="en-US"/>
        </w:rPr>
        <w:t>watertappunt</w:t>
      </w:r>
      <w:r w:rsidR="00C44A8D" w:rsidRPr="00C44A8D">
        <w:rPr>
          <w:rFonts w:eastAsiaTheme="minorHAnsi" w:cs="Arial"/>
          <w:sz w:val="22"/>
          <w:highlight w:val="yellow"/>
          <w:lang w:eastAsia="en-US"/>
        </w:rPr>
        <w:t>en zijn</w:t>
      </w:r>
      <w:r w:rsidR="006373A6" w:rsidRPr="00C44A8D">
        <w:rPr>
          <w:rFonts w:eastAsiaTheme="minorHAnsi" w:cs="Arial"/>
          <w:sz w:val="22"/>
          <w:highlight w:val="yellow"/>
          <w:lang w:eastAsia="en-US"/>
        </w:rPr>
        <w:t xml:space="preserve"> geplaatst</w:t>
      </w:r>
      <w:r w:rsidR="00F4293C" w:rsidRPr="00C44A8D">
        <w:rPr>
          <w:rFonts w:eastAsiaTheme="minorHAnsi" w:cs="Arial"/>
          <w:sz w:val="22"/>
          <w:highlight w:val="yellow"/>
          <w:lang w:eastAsia="en-US"/>
        </w:rPr>
        <w:t>;</w:t>
      </w:r>
    </w:p>
    <w:p w:rsidR="00F4293C" w:rsidRPr="00FC7A28" w:rsidRDefault="00F4293C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:rsidR="00F4293C" w:rsidRPr="00FC7A28" w:rsidRDefault="00F4293C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FC7A28">
        <w:rPr>
          <w:rFonts w:eastAsiaTheme="minorHAnsi" w:cs="Arial"/>
          <w:sz w:val="22"/>
          <w:lang w:eastAsia="en-US"/>
        </w:rPr>
        <w:t xml:space="preserve">- dat in de overige kernen </w:t>
      </w:r>
      <w:r w:rsidR="006373A6">
        <w:rPr>
          <w:rFonts w:eastAsiaTheme="minorHAnsi" w:cs="Arial"/>
          <w:sz w:val="22"/>
          <w:lang w:eastAsia="en-US"/>
        </w:rPr>
        <w:t xml:space="preserve">van de gemeente </w:t>
      </w:r>
      <w:r w:rsidRPr="00FC7A28">
        <w:rPr>
          <w:rFonts w:eastAsiaTheme="minorHAnsi" w:cs="Arial"/>
          <w:sz w:val="22"/>
          <w:lang w:eastAsia="en-US"/>
        </w:rPr>
        <w:t>een openbaar watertappunt ontbreekt;</w:t>
      </w:r>
    </w:p>
    <w:p w:rsidR="00F4293C" w:rsidRPr="00FC7A28" w:rsidRDefault="00F4293C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:rsidR="00C44A8D" w:rsidRDefault="00F4293C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FC7A28">
        <w:rPr>
          <w:rFonts w:eastAsiaTheme="minorHAnsi" w:cs="Arial"/>
          <w:sz w:val="22"/>
          <w:lang w:eastAsia="en-US"/>
        </w:rPr>
        <w:t xml:space="preserve">- dat in de reactie van het college op het verzoek van Pro Krimpenerwaard om in iedere kern een watertappunt te plaatsen alleen wordt ingegaan op de locatie Buiten de Veerpoort </w:t>
      </w:r>
      <w:r w:rsidR="00C44A8D">
        <w:rPr>
          <w:rFonts w:eastAsiaTheme="minorHAnsi" w:cs="Arial"/>
          <w:sz w:val="22"/>
          <w:lang w:eastAsia="en-US"/>
        </w:rPr>
        <w:t xml:space="preserve">in </w:t>
      </w:r>
      <w:r w:rsidR="00C44A8D" w:rsidRPr="00C44A8D">
        <w:rPr>
          <w:rFonts w:eastAsiaTheme="minorHAnsi" w:cs="Arial"/>
          <w:sz w:val="22"/>
          <w:highlight w:val="yellow"/>
          <w:lang w:eastAsia="en-US"/>
        </w:rPr>
        <w:t>de kern</w:t>
      </w:r>
      <w:r w:rsidRPr="00FC7A28">
        <w:rPr>
          <w:rFonts w:eastAsiaTheme="minorHAnsi" w:cs="Arial"/>
          <w:sz w:val="22"/>
          <w:lang w:eastAsia="en-US"/>
        </w:rPr>
        <w:t xml:space="preserve"> Schoonhoven;</w:t>
      </w:r>
    </w:p>
    <w:p w:rsidR="00C44A8D" w:rsidRDefault="00C44A8D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:rsidR="00F4293C" w:rsidRPr="00FC7A28" w:rsidRDefault="00F4293C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FC7A28">
        <w:rPr>
          <w:rFonts w:eastAsiaTheme="minorHAnsi" w:cs="Arial"/>
          <w:sz w:val="22"/>
          <w:lang w:eastAsia="en-US"/>
        </w:rPr>
        <w:t xml:space="preserve">- dat het argument van het college om </w:t>
      </w:r>
      <w:r w:rsidR="00C44A8D" w:rsidRPr="00C44A8D">
        <w:rPr>
          <w:rFonts w:eastAsiaTheme="minorHAnsi" w:cs="Arial"/>
          <w:sz w:val="22"/>
          <w:highlight w:val="yellow"/>
          <w:lang w:eastAsia="en-US"/>
        </w:rPr>
        <w:t>niet in iedere kern een watertappunt te plaatsen</w:t>
      </w:r>
      <w:r w:rsidR="00C44A8D">
        <w:rPr>
          <w:rFonts w:eastAsiaTheme="minorHAnsi" w:cs="Arial"/>
          <w:sz w:val="22"/>
          <w:lang w:eastAsia="en-US"/>
        </w:rPr>
        <w:t xml:space="preserve"> </w:t>
      </w:r>
      <w:r w:rsidRPr="00FC7A28">
        <w:rPr>
          <w:rFonts w:eastAsiaTheme="minorHAnsi" w:cs="Arial"/>
          <w:sz w:val="22"/>
          <w:lang w:eastAsia="en-US"/>
        </w:rPr>
        <w:t xml:space="preserve">is ingegeven door een </w:t>
      </w:r>
      <w:r w:rsidR="002751CD" w:rsidRPr="00FC7A28">
        <w:rPr>
          <w:rFonts w:eastAsiaTheme="minorHAnsi" w:cs="Arial"/>
          <w:sz w:val="22"/>
          <w:lang w:eastAsia="en-US"/>
        </w:rPr>
        <w:t xml:space="preserve">te </w:t>
      </w:r>
      <w:r w:rsidRPr="00FC7A28">
        <w:rPr>
          <w:rFonts w:eastAsiaTheme="minorHAnsi" w:cs="Arial"/>
          <w:sz w:val="22"/>
          <w:lang w:eastAsia="en-US"/>
        </w:rPr>
        <w:t>verwachten omzetdaling voor de horeca;</w:t>
      </w:r>
    </w:p>
    <w:p w:rsidR="00F4293C" w:rsidRPr="00FC7A28" w:rsidRDefault="00F4293C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FC7A28">
        <w:rPr>
          <w:rFonts w:eastAsiaTheme="minorHAnsi" w:cs="Arial"/>
          <w:sz w:val="22"/>
          <w:lang w:eastAsia="en-US"/>
        </w:rPr>
        <w:t xml:space="preserve"> </w:t>
      </w:r>
    </w:p>
    <w:p w:rsidR="00873E32" w:rsidRPr="00FC7A28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FC7A28">
        <w:rPr>
          <w:rFonts w:eastAsiaTheme="minorHAnsi" w:cs="Arial"/>
          <w:sz w:val="22"/>
          <w:lang w:eastAsia="en-US"/>
        </w:rPr>
        <w:t>- constaterende dat</w:t>
      </w:r>
      <w:r w:rsidR="00F4293C" w:rsidRPr="00FC7A28">
        <w:rPr>
          <w:rFonts w:eastAsiaTheme="minorHAnsi" w:cs="Arial"/>
          <w:sz w:val="22"/>
          <w:lang w:eastAsia="en-US"/>
        </w:rPr>
        <w:t xml:space="preserve"> dit standpunt blijkbaar niet opg</w:t>
      </w:r>
      <w:r w:rsidR="00C44A8D">
        <w:rPr>
          <w:rFonts w:eastAsiaTheme="minorHAnsi" w:cs="Arial"/>
          <w:sz w:val="22"/>
          <w:lang w:eastAsia="en-US"/>
        </w:rPr>
        <w:t>ing</w:t>
      </w:r>
      <w:r w:rsidR="00F4293C" w:rsidRPr="00FC7A28">
        <w:rPr>
          <w:rFonts w:eastAsiaTheme="minorHAnsi" w:cs="Arial"/>
          <w:sz w:val="22"/>
          <w:lang w:eastAsia="en-US"/>
        </w:rPr>
        <w:t xml:space="preserve"> voor </w:t>
      </w:r>
      <w:r w:rsidR="00F4293C" w:rsidRPr="00C44A8D">
        <w:rPr>
          <w:rFonts w:eastAsiaTheme="minorHAnsi" w:cs="Arial"/>
          <w:sz w:val="22"/>
          <w:highlight w:val="yellow"/>
          <w:lang w:eastAsia="en-US"/>
        </w:rPr>
        <w:t xml:space="preserve">de </w:t>
      </w:r>
      <w:r w:rsidR="00C44A8D">
        <w:rPr>
          <w:rFonts w:eastAsiaTheme="minorHAnsi" w:cs="Arial"/>
          <w:sz w:val="22"/>
          <w:highlight w:val="yellow"/>
          <w:lang w:eastAsia="en-US"/>
        </w:rPr>
        <w:t xml:space="preserve">voormalige gemeenten </w:t>
      </w:r>
      <w:r w:rsidR="00C44A8D">
        <w:rPr>
          <w:rFonts w:eastAsiaTheme="minorHAnsi" w:cs="Arial"/>
          <w:sz w:val="22"/>
          <w:lang w:eastAsia="en-US"/>
        </w:rPr>
        <w:t xml:space="preserve"> </w:t>
      </w:r>
      <w:r w:rsidR="00F4293C" w:rsidRPr="00FC7A28">
        <w:rPr>
          <w:rFonts w:eastAsiaTheme="minorHAnsi" w:cs="Arial"/>
          <w:sz w:val="22"/>
          <w:lang w:eastAsia="en-US"/>
        </w:rPr>
        <w:t>Bergambacht en Ouderkerk;</w:t>
      </w:r>
    </w:p>
    <w:p w:rsidR="002751CD" w:rsidRPr="00FC7A28" w:rsidRDefault="002751CD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:rsidR="00F4293C" w:rsidRPr="00FC7A28" w:rsidRDefault="002751CD" w:rsidP="002751CD">
      <w:pPr>
        <w:tabs>
          <w:tab w:val="clear" w:pos="0"/>
          <w:tab w:val="clear" w:pos="357"/>
        </w:tabs>
        <w:spacing w:line="240" w:lineRule="auto"/>
        <w:rPr>
          <w:color w:val="000000"/>
          <w:sz w:val="22"/>
        </w:rPr>
      </w:pPr>
      <w:r w:rsidRPr="00FC7A28">
        <w:rPr>
          <w:rFonts w:eastAsiaTheme="minorHAnsi" w:cs="Arial"/>
          <w:sz w:val="22"/>
          <w:lang w:eastAsia="en-US"/>
        </w:rPr>
        <w:t xml:space="preserve">- dat de </w:t>
      </w:r>
      <w:r w:rsidRPr="00FC7A28">
        <w:rPr>
          <w:color w:val="000000"/>
          <w:sz w:val="22"/>
        </w:rPr>
        <w:t>Nederlandse be</w:t>
      </w:r>
      <w:r w:rsidR="00C44A8D">
        <w:rPr>
          <w:color w:val="000000"/>
          <w:sz w:val="22"/>
        </w:rPr>
        <w:t>volking tegenwoordig bijna 1 (</w:t>
      </w:r>
      <w:r w:rsidR="00C44A8D" w:rsidRPr="00C44A8D">
        <w:rPr>
          <w:color w:val="000000"/>
          <w:sz w:val="22"/>
          <w:highlight w:val="yellow"/>
        </w:rPr>
        <w:t>éé</w:t>
      </w:r>
      <w:r w:rsidRPr="00C44A8D">
        <w:rPr>
          <w:color w:val="000000"/>
          <w:sz w:val="22"/>
          <w:highlight w:val="yellow"/>
        </w:rPr>
        <w:t>n</w:t>
      </w:r>
      <w:r w:rsidRPr="00FC7A28">
        <w:rPr>
          <w:color w:val="000000"/>
          <w:sz w:val="22"/>
        </w:rPr>
        <w:t>) miljoen liter flessenwater per dag</w:t>
      </w:r>
      <w:r w:rsidR="006373A6">
        <w:rPr>
          <w:color w:val="000000"/>
          <w:sz w:val="22"/>
        </w:rPr>
        <w:t xml:space="preserve"> gebruikt</w:t>
      </w:r>
      <w:r w:rsidRPr="00FC7A28">
        <w:rPr>
          <w:color w:val="000000"/>
          <w:sz w:val="22"/>
        </w:rPr>
        <w:t>. De productie en het (internationaal)</w:t>
      </w:r>
      <w:r w:rsidR="00C44A8D">
        <w:rPr>
          <w:color w:val="000000"/>
          <w:sz w:val="22"/>
        </w:rPr>
        <w:t xml:space="preserve"> </w:t>
      </w:r>
      <w:r w:rsidRPr="00FC7A28">
        <w:rPr>
          <w:color w:val="000000"/>
          <w:sz w:val="22"/>
        </w:rPr>
        <w:t>vervoer van flessenwater het milieu tot duizend maal méér</w:t>
      </w:r>
      <w:r w:rsidR="006373A6" w:rsidRPr="006373A6">
        <w:rPr>
          <w:color w:val="000000"/>
          <w:sz w:val="22"/>
        </w:rPr>
        <w:t xml:space="preserve"> </w:t>
      </w:r>
      <w:r w:rsidR="006373A6" w:rsidRPr="00FC7A28">
        <w:rPr>
          <w:color w:val="000000"/>
          <w:sz w:val="22"/>
        </w:rPr>
        <w:t>belasten</w:t>
      </w:r>
      <w:r w:rsidRPr="00FC7A28">
        <w:rPr>
          <w:color w:val="000000"/>
          <w:sz w:val="22"/>
        </w:rPr>
        <w:t>. De hiervoor benodigde wegwerpflesjes als afval in het milieu</w:t>
      </w:r>
      <w:r w:rsidR="006373A6" w:rsidRPr="006373A6">
        <w:rPr>
          <w:color w:val="000000"/>
          <w:sz w:val="22"/>
        </w:rPr>
        <w:t xml:space="preserve"> </w:t>
      </w:r>
      <w:r w:rsidR="006373A6" w:rsidRPr="00FC7A28">
        <w:rPr>
          <w:color w:val="000000"/>
          <w:sz w:val="22"/>
        </w:rPr>
        <w:t>belanden</w:t>
      </w:r>
      <w:r w:rsidRPr="00FC7A28">
        <w:rPr>
          <w:color w:val="000000"/>
          <w:sz w:val="22"/>
        </w:rPr>
        <w:t>;</w:t>
      </w:r>
    </w:p>
    <w:p w:rsidR="002751CD" w:rsidRPr="00FC7A28" w:rsidRDefault="002751CD" w:rsidP="002751CD">
      <w:pPr>
        <w:tabs>
          <w:tab w:val="clear" w:pos="0"/>
          <w:tab w:val="clear" w:pos="357"/>
        </w:tabs>
        <w:spacing w:line="240" w:lineRule="auto"/>
        <w:rPr>
          <w:color w:val="000000"/>
          <w:sz w:val="22"/>
        </w:rPr>
      </w:pPr>
    </w:p>
    <w:p w:rsidR="002751CD" w:rsidRPr="00FC7A28" w:rsidRDefault="002751CD" w:rsidP="002751CD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FC7A28">
        <w:rPr>
          <w:color w:val="000000"/>
          <w:sz w:val="22"/>
        </w:rPr>
        <w:t xml:space="preserve">- dat </w:t>
      </w:r>
      <w:r w:rsidRPr="00FC7A28">
        <w:rPr>
          <w:rFonts w:eastAsiaTheme="minorHAnsi" w:cs="Arial"/>
          <w:sz w:val="22"/>
          <w:lang w:eastAsia="en-US"/>
        </w:rPr>
        <w:t>zo’n watertappunt bijdraagt aan de profilering van de woonkernen;</w:t>
      </w:r>
    </w:p>
    <w:p w:rsidR="00F4293C" w:rsidRPr="00FC7A28" w:rsidRDefault="00F4293C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:rsidR="00873E32" w:rsidRPr="00FC7A28" w:rsidRDefault="006373A6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i/>
          <w:sz w:val="22"/>
          <w:lang w:eastAsia="en-US"/>
        </w:rPr>
      </w:pPr>
      <w:r>
        <w:rPr>
          <w:rFonts w:eastAsiaTheme="minorHAnsi" w:cs="Arial"/>
          <w:b/>
          <w:sz w:val="22"/>
          <w:lang w:eastAsia="en-US"/>
        </w:rPr>
        <w:t>R</w:t>
      </w:r>
      <w:r w:rsidR="00873E32" w:rsidRPr="00FC7A28">
        <w:rPr>
          <w:rFonts w:eastAsiaTheme="minorHAnsi" w:cs="Arial"/>
          <w:b/>
          <w:sz w:val="22"/>
          <w:lang w:eastAsia="en-US"/>
        </w:rPr>
        <w:t>oept het college op</w:t>
      </w:r>
      <w:r w:rsidR="00F4293C" w:rsidRPr="00FC7A28">
        <w:rPr>
          <w:rFonts w:eastAsiaTheme="minorHAnsi" w:cs="Arial"/>
          <w:b/>
          <w:sz w:val="22"/>
          <w:lang w:eastAsia="en-US"/>
        </w:rPr>
        <w:t xml:space="preserve"> om in iedere kern van de gemeente ten minste 1 watertappunt te plaatsen. </w:t>
      </w:r>
    </w:p>
    <w:p w:rsidR="00873E32" w:rsidRPr="00FC7A28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:rsid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FC7A28">
        <w:rPr>
          <w:rFonts w:eastAsiaTheme="minorHAnsi" w:cs="Arial"/>
          <w:sz w:val="22"/>
          <w:lang w:eastAsia="en-US"/>
        </w:rPr>
        <w:t>en gaat over tot de orde van de dag.</w:t>
      </w:r>
    </w:p>
    <w:p w:rsidR="006373A6" w:rsidRPr="00FC7A28" w:rsidRDefault="006373A6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:rsidR="00873E32" w:rsidRDefault="006373A6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>
        <w:rPr>
          <w:rFonts w:eastAsiaTheme="minorHAnsi" w:cs="Arial"/>
          <w:b/>
          <w:sz w:val="22"/>
          <w:lang w:eastAsia="en-US"/>
        </w:rPr>
        <w:t>Ondertekening:</w:t>
      </w:r>
    </w:p>
    <w:p w:rsidR="006373A6" w:rsidRPr="00FC7A28" w:rsidRDefault="006373A6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:rsidR="00873E32" w:rsidRPr="00FC7A28" w:rsidRDefault="00F4293C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u w:val="single"/>
          <w:lang w:eastAsia="en-US"/>
        </w:rPr>
      </w:pPr>
      <w:r w:rsidRPr="00FC7A28">
        <w:rPr>
          <w:rFonts w:eastAsiaTheme="minorHAnsi" w:cs="Arial"/>
          <w:sz w:val="22"/>
          <w:lang w:eastAsia="en-US"/>
        </w:rPr>
        <w:t>Pro Krimpenerwaard</w:t>
      </w:r>
      <w:r w:rsidR="006373A6">
        <w:rPr>
          <w:rFonts w:eastAsiaTheme="minorHAnsi" w:cs="Arial"/>
          <w:sz w:val="22"/>
          <w:lang w:eastAsia="en-US"/>
        </w:rPr>
        <w:t xml:space="preserve"> </w:t>
      </w:r>
    </w:p>
    <w:p w:rsidR="003D5BBA" w:rsidRPr="00FC7A28" w:rsidRDefault="00F613E4">
      <w:pPr>
        <w:rPr>
          <w:sz w:val="22"/>
        </w:rPr>
      </w:pPr>
      <w:r w:rsidRPr="00FC7A28">
        <w:rPr>
          <w:sz w:val="22"/>
        </w:rPr>
        <w:fldChar w:fldCharType="begin" w:fldLock="1"/>
      </w:r>
      <w:r w:rsidRPr="00FC7A28">
        <w:rPr>
          <w:sz w:val="22"/>
        </w:rPr>
        <w:instrText xml:space="preserve"> mitStart START \* MERGEFORMAT </w:instrText>
      </w:r>
      <w:r w:rsidRPr="00FC7A28">
        <w:rPr>
          <w:sz w:val="22"/>
        </w:rPr>
        <w:fldChar w:fldCharType="end"/>
      </w:r>
    </w:p>
    <w:sectPr w:rsidR="003D5BBA" w:rsidRPr="00FC7A28" w:rsidSect="008C2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F5" w:rsidRDefault="006275F5" w:rsidP="00641E77">
      <w:pPr>
        <w:spacing w:line="240" w:lineRule="auto"/>
      </w:pPr>
      <w:r>
        <w:separator/>
      </w:r>
    </w:p>
  </w:endnote>
  <w:endnote w:type="continuationSeparator" w:id="0">
    <w:p w:rsidR="006275F5" w:rsidRDefault="006275F5" w:rsidP="00641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B2" w:rsidRDefault="001178B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B2" w:rsidRDefault="001178B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B2" w:rsidRDefault="001178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F5" w:rsidRDefault="006275F5" w:rsidP="00641E77">
      <w:pPr>
        <w:spacing w:line="240" w:lineRule="auto"/>
      </w:pPr>
      <w:r>
        <w:separator/>
      </w:r>
    </w:p>
  </w:footnote>
  <w:footnote w:type="continuationSeparator" w:id="0">
    <w:p w:rsidR="006275F5" w:rsidRDefault="006275F5" w:rsidP="00641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B2" w:rsidRDefault="001178B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77" w:rsidRDefault="00641E77" w:rsidP="00641E77">
    <w:pPr>
      <w:pStyle w:val="Koptekst"/>
      <w:spacing w:line="240" w:lineRule="auto"/>
      <w:contextualSpacing/>
      <w:jc w:val="center"/>
    </w:pPr>
    <w:r>
      <w:rPr>
        <w:noProof/>
      </w:rPr>
      <w:drawing>
        <wp:inline distT="0" distB="0" distL="0" distR="0" wp14:anchorId="19BD4001" wp14:editId="0C4D3125">
          <wp:extent cx="2818893" cy="942975"/>
          <wp:effectExtent l="0" t="0" r="635" b="0"/>
          <wp:docPr id="1" name="Afbeelding 1" descr="gKW_Logo_RGB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W_Logo_RGB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93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E77" w:rsidRDefault="00641E7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B2" w:rsidRDefault="001178B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489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E3636"/>
    <w:multiLevelType w:val="hybridMultilevel"/>
    <w:tmpl w:val="C94AD258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45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46A4C10"/>
    <w:multiLevelType w:val="multilevel"/>
    <w:tmpl w:val="1FA8D9A6"/>
    <w:numStyleLink w:val="Stijl1"/>
  </w:abstractNum>
  <w:abstractNum w:abstractNumId="4">
    <w:nsid w:val="157A0D1A"/>
    <w:multiLevelType w:val="multilevel"/>
    <w:tmpl w:val="1FA8D9A6"/>
    <w:numStyleLink w:val="Stijl1"/>
  </w:abstractNum>
  <w:abstractNum w:abstractNumId="5">
    <w:nsid w:val="19353CE9"/>
    <w:multiLevelType w:val="multilevel"/>
    <w:tmpl w:val="1FA8D9A6"/>
    <w:numStyleLink w:val="Stijl1"/>
  </w:abstractNum>
  <w:abstractNum w:abstractNumId="6">
    <w:nsid w:val="19615067"/>
    <w:multiLevelType w:val="hybridMultilevel"/>
    <w:tmpl w:val="BFAC9AE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168E5"/>
    <w:multiLevelType w:val="hybridMultilevel"/>
    <w:tmpl w:val="EDD22E14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F36CF"/>
    <w:multiLevelType w:val="multilevel"/>
    <w:tmpl w:val="5856473A"/>
    <w:styleLink w:val="Opsomming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C2609"/>
    <w:multiLevelType w:val="hybridMultilevel"/>
    <w:tmpl w:val="A7B66FD8"/>
    <w:lvl w:ilvl="0" w:tplc="D9B0E8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C400E"/>
    <w:multiLevelType w:val="hybridMultilevel"/>
    <w:tmpl w:val="084A69F0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A57B4"/>
    <w:multiLevelType w:val="hybridMultilevel"/>
    <w:tmpl w:val="C07E329A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C79BF"/>
    <w:multiLevelType w:val="multilevel"/>
    <w:tmpl w:val="ED50BD58"/>
    <w:styleLink w:val="Bullets"/>
    <w:lvl w:ilvl="0">
      <w:start w:val="5"/>
      <w:numFmt w:val="bullet"/>
      <w:pStyle w:val="Lijstopsomteken"/>
      <w:lvlText w:val="-"/>
      <w:lvlJc w:val="left"/>
      <w:pPr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13" w:hanging="357"/>
      </w:pPr>
      <w:rPr>
        <w:rFonts w:ascii="Arial" w:hAnsi="Arial" w:hint="default"/>
      </w:rPr>
    </w:lvl>
  </w:abstractNum>
  <w:abstractNum w:abstractNumId="13">
    <w:nsid w:val="3E23043F"/>
    <w:multiLevelType w:val="hybridMultilevel"/>
    <w:tmpl w:val="D690CA5E"/>
    <w:lvl w:ilvl="0" w:tplc="81C0458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0E2A85"/>
    <w:multiLevelType w:val="hybridMultilevel"/>
    <w:tmpl w:val="FE0E176A"/>
    <w:lvl w:ilvl="0" w:tplc="9550AB4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C06D8C"/>
    <w:multiLevelType w:val="multilevel"/>
    <w:tmpl w:val="1FA8D9A6"/>
    <w:numStyleLink w:val="Stijl1"/>
  </w:abstractNum>
  <w:abstractNum w:abstractNumId="16">
    <w:nsid w:val="420170E2"/>
    <w:multiLevelType w:val="hybridMultilevel"/>
    <w:tmpl w:val="0A5CC45C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362E4"/>
    <w:multiLevelType w:val="multilevel"/>
    <w:tmpl w:val="1FA8D9A6"/>
    <w:styleLink w:val="Stijl1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2302A"/>
    <w:multiLevelType w:val="hybridMultilevel"/>
    <w:tmpl w:val="C1B4C958"/>
    <w:lvl w:ilvl="0" w:tplc="C0622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2375A"/>
    <w:multiLevelType w:val="hybridMultilevel"/>
    <w:tmpl w:val="4AD8BEC8"/>
    <w:lvl w:ilvl="0" w:tplc="9A205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74BB0"/>
    <w:multiLevelType w:val="hybridMultilevel"/>
    <w:tmpl w:val="AC9A2120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D7F50"/>
    <w:multiLevelType w:val="hybridMultilevel"/>
    <w:tmpl w:val="CB122E52"/>
    <w:lvl w:ilvl="0" w:tplc="81C0458E">
      <w:start w:val="5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58015B91"/>
    <w:multiLevelType w:val="hybridMultilevel"/>
    <w:tmpl w:val="1FA8D9A6"/>
    <w:lvl w:ilvl="0" w:tplc="81C045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1780C"/>
    <w:multiLevelType w:val="hybridMultilevel"/>
    <w:tmpl w:val="E424F376"/>
    <w:lvl w:ilvl="0" w:tplc="B3D0B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16FF1"/>
    <w:multiLevelType w:val="hybridMultilevel"/>
    <w:tmpl w:val="B0345868"/>
    <w:lvl w:ilvl="0" w:tplc="C2C23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E7304"/>
    <w:multiLevelType w:val="hybridMultilevel"/>
    <w:tmpl w:val="45D46A1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F271B"/>
    <w:multiLevelType w:val="hybridMultilevel"/>
    <w:tmpl w:val="D0DACBDC"/>
    <w:lvl w:ilvl="0" w:tplc="7F52E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B5AE8"/>
    <w:multiLevelType w:val="hybridMultilevel"/>
    <w:tmpl w:val="6FBAAFB4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21"/>
  </w:num>
  <w:num w:numId="5">
    <w:abstractNumId w:val="24"/>
  </w:num>
  <w:num w:numId="6">
    <w:abstractNumId w:val="22"/>
  </w:num>
  <w:num w:numId="7">
    <w:abstractNumId w:val="17"/>
  </w:num>
  <w:num w:numId="8">
    <w:abstractNumId w:val="5"/>
  </w:num>
  <w:num w:numId="9">
    <w:abstractNumId w:val="13"/>
  </w:num>
  <w:num w:numId="10">
    <w:abstractNumId w:val="4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8"/>
  </w:num>
  <w:num w:numId="16">
    <w:abstractNumId w:val="6"/>
  </w:num>
  <w:num w:numId="17">
    <w:abstractNumId w:val="15"/>
  </w:num>
  <w:num w:numId="18">
    <w:abstractNumId w:val="1"/>
  </w:num>
  <w:num w:numId="19">
    <w:abstractNumId w:val="14"/>
  </w:num>
  <w:num w:numId="20">
    <w:abstractNumId w:val="25"/>
  </w:num>
  <w:num w:numId="21">
    <w:abstractNumId w:val="12"/>
  </w:num>
  <w:num w:numId="22">
    <w:abstractNumId w:val="0"/>
  </w:num>
  <w:num w:numId="23">
    <w:abstractNumId w:val="20"/>
  </w:num>
  <w:num w:numId="24">
    <w:abstractNumId w:val="11"/>
  </w:num>
  <w:num w:numId="25">
    <w:abstractNumId w:val="26"/>
  </w:num>
  <w:num w:numId="26">
    <w:abstractNumId w:val="9"/>
  </w:num>
  <w:num w:numId="27">
    <w:abstractNumId w:val="1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MYCORSA"/>
    <w:docVar w:name="DocType" w:val="INT"/>
    <w:docVar w:name="DocumentLanguage" w:val="nl-NL"/>
    <w:docVar w:name="mitStyleTemplates" w:val="Huisstijl Krimpenerwaard|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&lt;LABELS&gt;&lt;/LABELS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 /&gt;_x000d__x000a_&lt;/ProjectLanguageValues&gt;"/>
  </w:docVars>
  <w:rsids>
    <w:rsidRoot w:val="001178B2"/>
    <w:rsid w:val="00005A2B"/>
    <w:rsid w:val="001178B2"/>
    <w:rsid w:val="002278D0"/>
    <w:rsid w:val="002751CD"/>
    <w:rsid w:val="003D5BBA"/>
    <w:rsid w:val="006275F5"/>
    <w:rsid w:val="006373A6"/>
    <w:rsid w:val="00641E77"/>
    <w:rsid w:val="006F4E43"/>
    <w:rsid w:val="0075212E"/>
    <w:rsid w:val="00873E32"/>
    <w:rsid w:val="008C2DA1"/>
    <w:rsid w:val="00A755F4"/>
    <w:rsid w:val="00C44A8D"/>
    <w:rsid w:val="00C97FC8"/>
    <w:rsid w:val="00F4293C"/>
    <w:rsid w:val="00F613E4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78B2"/>
    <w:pPr>
      <w:tabs>
        <w:tab w:val="left" w:pos="0"/>
        <w:tab w:val="left" w:pos="357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gegevensgemeente">
    <w:name w:val="Adresgegevens gemeente"/>
    <w:rsid w:val="001178B2"/>
    <w:pPr>
      <w:spacing w:after="0" w:line="227" w:lineRule="exact"/>
    </w:pPr>
    <w:rPr>
      <w:rFonts w:ascii="Arial" w:eastAsia="Times New Roman" w:hAnsi="Arial" w:cs="Times New Roman"/>
      <w:sz w:val="16"/>
    </w:rPr>
  </w:style>
  <w:style w:type="paragraph" w:customStyle="1" w:styleId="Kopjereferentie">
    <w:name w:val="Kopje referentie"/>
    <w:qFormat/>
    <w:rsid w:val="001178B2"/>
    <w:pPr>
      <w:spacing w:after="0" w:line="227" w:lineRule="exact"/>
    </w:pPr>
    <w:rPr>
      <w:rFonts w:ascii="Arial" w:eastAsia="Times New Roman" w:hAnsi="Arial" w:cs="Times New Roman"/>
      <w:sz w:val="14"/>
    </w:rPr>
  </w:style>
  <w:style w:type="table" w:styleId="Tabelraster">
    <w:name w:val="Table Grid"/>
    <w:basedOn w:val="Standaardtabel"/>
    <w:uiPriority w:val="59"/>
    <w:rsid w:val="001178B2"/>
    <w:pPr>
      <w:spacing w:after="0" w:line="227" w:lineRule="exact"/>
      <w:ind w:left="357" w:hanging="357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link w:val="KoptekstChar"/>
    <w:uiPriority w:val="99"/>
    <w:unhideWhenUsed/>
    <w:rsid w:val="001178B2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1178B2"/>
    <w:rPr>
      <w:rFonts w:ascii="Arial" w:eastAsia="Times New Roman" w:hAnsi="Arial" w:cs="Times New Roman"/>
      <w:sz w:val="20"/>
    </w:rPr>
  </w:style>
  <w:style w:type="paragraph" w:styleId="Voettekst">
    <w:name w:val="footer"/>
    <w:link w:val="VoettekstChar"/>
    <w:uiPriority w:val="99"/>
    <w:unhideWhenUsed/>
    <w:rsid w:val="001178B2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78B2"/>
    <w:rPr>
      <w:rFonts w:ascii="Arial" w:eastAsia="Times New Roman" w:hAnsi="Arial" w:cs="Times New Roman"/>
      <w:sz w:val="20"/>
    </w:rPr>
  </w:style>
  <w:style w:type="numbering" w:customStyle="1" w:styleId="Stijl1">
    <w:name w:val="Stijl1"/>
    <w:uiPriority w:val="99"/>
    <w:rsid w:val="001178B2"/>
    <w:pPr>
      <w:numPr>
        <w:numId w:val="7"/>
      </w:numPr>
    </w:pPr>
  </w:style>
  <w:style w:type="numbering" w:customStyle="1" w:styleId="Opsomming">
    <w:name w:val="Opsomming"/>
    <w:uiPriority w:val="99"/>
    <w:rsid w:val="001178B2"/>
    <w:pPr>
      <w:numPr>
        <w:numId w:val="15"/>
      </w:numPr>
    </w:pPr>
  </w:style>
  <w:style w:type="numbering" w:customStyle="1" w:styleId="Bullets">
    <w:name w:val="Bullets"/>
    <w:uiPriority w:val="99"/>
    <w:rsid w:val="001178B2"/>
    <w:pPr>
      <w:numPr>
        <w:numId w:val="21"/>
      </w:numPr>
    </w:pPr>
  </w:style>
  <w:style w:type="paragraph" w:styleId="Lijstopsomteken">
    <w:name w:val="List Bullet"/>
    <w:basedOn w:val="Standaard"/>
    <w:uiPriority w:val="99"/>
    <w:unhideWhenUsed/>
    <w:qFormat/>
    <w:rsid w:val="001178B2"/>
    <w:pPr>
      <w:numPr>
        <w:numId w:val="21"/>
      </w:numPr>
      <w:tabs>
        <w:tab w:val="clear" w:pos="357"/>
      </w:tabs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1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E77"/>
    <w:rPr>
      <w:rFonts w:ascii="Tahoma" w:eastAsia="Times New Roman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5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78B2"/>
    <w:pPr>
      <w:tabs>
        <w:tab w:val="left" w:pos="0"/>
        <w:tab w:val="left" w:pos="357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gegevensgemeente">
    <w:name w:val="Adresgegevens gemeente"/>
    <w:rsid w:val="001178B2"/>
    <w:pPr>
      <w:spacing w:after="0" w:line="227" w:lineRule="exact"/>
    </w:pPr>
    <w:rPr>
      <w:rFonts w:ascii="Arial" w:eastAsia="Times New Roman" w:hAnsi="Arial" w:cs="Times New Roman"/>
      <w:sz w:val="16"/>
    </w:rPr>
  </w:style>
  <w:style w:type="paragraph" w:customStyle="1" w:styleId="Kopjereferentie">
    <w:name w:val="Kopje referentie"/>
    <w:qFormat/>
    <w:rsid w:val="001178B2"/>
    <w:pPr>
      <w:spacing w:after="0" w:line="227" w:lineRule="exact"/>
    </w:pPr>
    <w:rPr>
      <w:rFonts w:ascii="Arial" w:eastAsia="Times New Roman" w:hAnsi="Arial" w:cs="Times New Roman"/>
      <w:sz w:val="14"/>
    </w:rPr>
  </w:style>
  <w:style w:type="table" w:styleId="Tabelraster">
    <w:name w:val="Table Grid"/>
    <w:basedOn w:val="Standaardtabel"/>
    <w:uiPriority w:val="59"/>
    <w:rsid w:val="001178B2"/>
    <w:pPr>
      <w:spacing w:after="0" w:line="227" w:lineRule="exact"/>
      <w:ind w:left="357" w:hanging="357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link w:val="KoptekstChar"/>
    <w:uiPriority w:val="99"/>
    <w:unhideWhenUsed/>
    <w:rsid w:val="001178B2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1178B2"/>
    <w:rPr>
      <w:rFonts w:ascii="Arial" w:eastAsia="Times New Roman" w:hAnsi="Arial" w:cs="Times New Roman"/>
      <w:sz w:val="20"/>
    </w:rPr>
  </w:style>
  <w:style w:type="paragraph" w:styleId="Voettekst">
    <w:name w:val="footer"/>
    <w:link w:val="VoettekstChar"/>
    <w:uiPriority w:val="99"/>
    <w:unhideWhenUsed/>
    <w:rsid w:val="001178B2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78B2"/>
    <w:rPr>
      <w:rFonts w:ascii="Arial" w:eastAsia="Times New Roman" w:hAnsi="Arial" w:cs="Times New Roman"/>
      <w:sz w:val="20"/>
    </w:rPr>
  </w:style>
  <w:style w:type="numbering" w:customStyle="1" w:styleId="Stijl1">
    <w:name w:val="Stijl1"/>
    <w:uiPriority w:val="99"/>
    <w:rsid w:val="001178B2"/>
    <w:pPr>
      <w:numPr>
        <w:numId w:val="7"/>
      </w:numPr>
    </w:pPr>
  </w:style>
  <w:style w:type="numbering" w:customStyle="1" w:styleId="Opsomming">
    <w:name w:val="Opsomming"/>
    <w:uiPriority w:val="99"/>
    <w:rsid w:val="001178B2"/>
    <w:pPr>
      <w:numPr>
        <w:numId w:val="15"/>
      </w:numPr>
    </w:pPr>
  </w:style>
  <w:style w:type="numbering" w:customStyle="1" w:styleId="Bullets">
    <w:name w:val="Bullets"/>
    <w:uiPriority w:val="99"/>
    <w:rsid w:val="001178B2"/>
    <w:pPr>
      <w:numPr>
        <w:numId w:val="21"/>
      </w:numPr>
    </w:pPr>
  </w:style>
  <w:style w:type="paragraph" w:styleId="Lijstopsomteken">
    <w:name w:val="List Bullet"/>
    <w:basedOn w:val="Standaard"/>
    <w:uiPriority w:val="99"/>
    <w:unhideWhenUsed/>
    <w:qFormat/>
    <w:rsid w:val="001178B2"/>
    <w:pPr>
      <w:numPr>
        <w:numId w:val="21"/>
      </w:numPr>
      <w:tabs>
        <w:tab w:val="clear" w:pos="357"/>
      </w:tabs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1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E77"/>
    <w:rPr>
      <w:rFonts w:ascii="Tahoma" w:eastAsia="Times New Roman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MitOffice\IWRITER\Format%20Mot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Motie</Template>
  <TotalTime>1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K5 Gemeenten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Boersma</dc:creator>
  <cp:lastModifiedBy>Fam. Struijs</cp:lastModifiedBy>
  <cp:revision>2</cp:revision>
  <cp:lastPrinted>2015-02-26T11:56:00Z</cp:lastPrinted>
  <dcterms:created xsi:type="dcterms:W3CDTF">2015-06-15T08:23:00Z</dcterms:created>
  <dcterms:modified xsi:type="dcterms:W3CDTF">2015-06-15T08:23:00Z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escription">
    <vt:lpwstr/>
  </property>
</Properties>
</file>