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48B" w:rsidRDefault="00D4548B" w:rsidP="00D4548B">
      <w:pPr>
        <w:pStyle w:val="Default"/>
      </w:pPr>
    </w:p>
    <w:p w:rsidR="00D4548B" w:rsidRDefault="00D4548B" w:rsidP="00D4548B">
      <w:pPr>
        <w:pStyle w:val="Default"/>
      </w:pPr>
      <w:r>
        <w:t>R</w:t>
      </w:r>
      <w:r>
        <w:t xml:space="preserve">aad, </w:t>
      </w:r>
    </w:p>
    <w:p w:rsidR="00D4548B" w:rsidRDefault="00D4548B" w:rsidP="00D4548B">
      <w:pPr>
        <w:pStyle w:val="Default"/>
      </w:pPr>
    </w:p>
    <w:p w:rsidR="00D4548B" w:rsidRDefault="00D4548B" w:rsidP="00D4548B">
      <w:pPr>
        <w:pStyle w:val="Default"/>
        <w:rPr>
          <w:sz w:val="22"/>
          <w:szCs w:val="22"/>
        </w:rPr>
      </w:pPr>
      <w:r>
        <w:rPr>
          <w:sz w:val="22"/>
          <w:szCs w:val="22"/>
        </w:rPr>
        <w:t xml:space="preserve">Ik wil uw aandacht vragen voor de kennelijke gevolgen van de ‘Visual Tree Assessment inspectie’ _van 2018 voor oudere bomen in Schoonhoven. Deze methode is primair gericht op risicovermijding. Dat wil zeggen dat van de bomen wordt vastgesteld welke schade zij kunnen aanrichten bij een eventuele val. Dat betekent dat grote bomen een minnetje krijgen en grote bomen, dicht bij bebouwing een dubbele min. Daarom zijn bijvoorbeeld de oude grote bomen langs de </w:t>
      </w:r>
      <w:proofErr w:type="spellStart"/>
      <w:r>
        <w:rPr>
          <w:sz w:val="22"/>
          <w:szCs w:val="22"/>
        </w:rPr>
        <w:t>Lopiker</w:t>
      </w:r>
      <w:bookmarkStart w:id="0" w:name="_GoBack"/>
      <w:bookmarkEnd w:id="0"/>
      <w:r>
        <w:rPr>
          <w:sz w:val="22"/>
          <w:szCs w:val="22"/>
        </w:rPr>
        <w:t>Singel</w:t>
      </w:r>
      <w:proofErr w:type="spellEnd"/>
      <w:r>
        <w:rPr>
          <w:sz w:val="22"/>
          <w:szCs w:val="22"/>
        </w:rPr>
        <w:t xml:space="preserve"> aan de huizen kant als risicovol aangemerkt, terwijl de bomen aan de waterkant, met een duidelijk zwaartepunt richting het water als handhaafbaar. Deze tweedeling is duidelijk alleen gemaakt op schaderisico bij vallen, want het is voor iedereen duidelijk waarneembaar, dat de kwaliteit van de bomen andersom ligt. Het valrisico van al deze bomen blijkt bij individuele beschouwing verwaarloosbaar, zoals is vastgesteld door eerder onderzoek door een gekwalificeerde partij. </w:t>
      </w:r>
    </w:p>
    <w:p w:rsidR="00D4548B" w:rsidRDefault="00D4548B" w:rsidP="00D4548B">
      <w:pPr>
        <w:pStyle w:val="Default"/>
        <w:rPr>
          <w:sz w:val="22"/>
          <w:szCs w:val="22"/>
        </w:rPr>
      </w:pPr>
      <w:r>
        <w:rPr>
          <w:sz w:val="22"/>
          <w:szCs w:val="22"/>
        </w:rPr>
        <w:t xml:space="preserve">Maar oude bomen vormen meer dan alleen een ‘schade bij val risico’. Zij vormen het </w:t>
      </w:r>
      <w:proofErr w:type="spellStart"/>
      <w:r>
        <w:rPr>
          <w:sz w:val="22"/>
          <w:szCs w:val="22"/>
        </w:rPr>
        <w:t>ecotoop</w:t>
      </w:r>
      <w:proofErr w:type="spellEnd"/>
      <w:r>
        <w:rPr>
          <w:sz w:val="22"/>
          <w:szCs w:val="22"/>
        </w:rPr>
        <w:t xml:space="preserve"> voor vogels, insecten en vleermuizen. Bovendien creëren oude bomen sfeer en historische beleving voor bewoners en bezoekers. Deze waarden worden niet meegenomen in de </w:t>
      </w:r>
      <w:r>
        <w:rPr>
          <w:sz w:val="22"/>
          <w:szCs w:val="22"/>
        </w:rPr>
        <w:t>risicobeoordeling</w:t>
      </w:r>
      <w:r>
        <w:rPr>
          <w:sz w:val="22"/>
          <w:szCs w:val="22"/>
        </w:rPr>
        <w:t xml:space="preserve">, maar vallen onder het besef dat Lucebert zo mooi heeft verwoord: ‘alles van waarde is weerloos’. </w:t>
      </w:r>
    </w:p>
    <w:p w:rsidR="00D4548B" w:rsidRDefault="00D4548B" w:rsidP="00D4548B">
      <w:pPr>
        <w:pStyle w:val="Default"/>
        <w:rPr>
          <w:sz w:val="22"/>
          <w:szCs w:val="22"/>
        </w:rPr>
      </w:pPr>
      <w:r>
        <w:rPr>
          <w:sz w:val="22"/>
          <w:szCs w:val="22"/>
        </w:rPr>
        <w:t xml:space="preserve">Met betrekking tot de bomen aan de Oude Haven spelen daarnaast nog lopende afspraken: </w:t>
      </w:r>
    </w:p>
    <w:p w:rsidR="00D4548B" w:rsidRDefault="00D4548B" w:rsidP="00D4548B">
      <w:pPr>
        <w:pStyle w:val="Default"/>
        <w:rPr>
          <w:sz w:val="22"/>
          <w:szCs w:val="22"/>
        </w:rPr>
      </w:pPr>
    </w:p>
    <w:p w:rsidR="00D4548B" w:rsidRDefault="00D4548B" w:rsidP="00D4548B">
      <w:pPr>
        <w:pStyle w:val="Default"/>
        <w:numPr>
          <w:ilvl w:val="0"/>
          <w:numId w:val="1"/>
        </w:numPr>
        <w:rPr>
          <w:sz w:val="22"/>
          <w:szCs w:val="22"/>
        </w:rPr>
      </w:pPr>
      <w:r>
        <w:rPr>
          <w:sz w:val="22"/>
          <w:szCs w:val="22"/>
        </w:rPr>
        <w:t xml:space="preserve">In het kader van het kadeherstelproject hebben we met alle betrokkenen afgesproken, dat we de bomen de tijd zouden geven om te herstellen van die ingreep. Dat was in het volle bewustzijn dat er een zekere aantasting van de bomen aanwezig is. Om die tijd in te perken tot 1 jaar, lijkt me een beetje wrang. </w:t>
      </w:r>
    </w:p>
    <w:p w:rsidR="00D4548B" w:rsidRDefault="00D4548B" w:rsidP="00D4548B">
      <w:pPr>
        <w:pStyle w:val="Default"/>
        <w:rPr>
          <w:sz w:val="22"/>
          <w:szCs w:val="22"/>
        </w:rPr>
      </w:pPr>
    </w:p>
    <w:p w:rsidR="00D4548B" w:rsidRDefault="00D4548B" w:rsidP="00D4548B">
      <w:pPr>
        <w:pStyle w:val="Default"/>
        <w:rPr>
          <w:sz w:val="22"/>
          <w:szCs w:val="22"/>
        </w:rPr>
      </w:pPr>
      <w:r>
        <w:rPr>
          <w:sz w:val="22"/>
          <w:szCs w:val="22"/>
        </w:rPr>
        <w:t xml:space="preserve">De urgentie voor het kappen lijkt ook hier op het eerste gezicht niet aanwezig. Maar als uit de gemeentelijke inventarisatie zou blijken dat die er wel is (anders dan het potentiele risico dat het vallen van een grote boom altijd heeft), dan lijkt me op zijn minst een second opinion van een tweede partij gewenst om te kunnen overtuigen. </w:t>
      </w:r>
    </w:p>
    <w:p w:rsidR="00D4548B" w:rsidRDefault="00D4548B" w:rsidP="00D4548B">
      <w:pPr>
        <w:pStyle w:val="Default"/>
        <w:rPr>
          <w:sz w:val="22"/>
          <w:szCs w:val="22"/>
        </w:rPr>
      </w:pPr>
      <w:r>
        <w:rPr>
          <w:sz w:val="22"/>
          <w:szCs w:val="22"/>
        </w:rPr>
        <w:t xml:space="preserve">Daarnaast zal het u allen bekend zijn dat er een wettelijke bescherming geldt voor het broedseizoen, in welke verstoring van vogels vermeden moet worden en dus zeker geen vernietiging van broedmilieus kan plaatsvinden. </w:t>
      </w:r>
    </w:p>
    <w:p w:rsidR="00D4548B" w:rsidRDefault="00D4548B" w:rsidP="00D4548B">
      <w:pPr>
        <w:pStyle w:val="Default"/>
        <w:rPr>
          <w:sz w:val="22"/>
          <w:szCs w:val="22"/>
        </w:rPr>
      </w:pPr>
      <w:r>
        <w:rPr>
          <w:sz w:val="22"/>
          <w:szCs w:val="22"/>
        </w:rPr>
        <w:t xml:space="preserve">Graag wil ik de raad vragen om zich uit te spreken tegen de voorgenomen kap van deze voor het stadsmilieu belangrijke monumentale en sfeerbepalende bomen. Daarnaast zou ik de raad willen vragen om, in het besef van Lucebert, het gemeentebestuur op te roepen tot: </w:t>
      </w:r>
    </w:p>
    <w:p w:rsidR="00D4548B" w:rsidRDefault="00D4548B" w:rsidP="00D4548B">
      <w:pPr>
        <w:pStyle w:val="Default"/>
        <w:rPr>
          <w:sz w:val="22"/>
          <w:szCs w:val="22"/>
        </w:rPr>
      </w:pPr>
    </w:p>
    <w:p w:rsidR="00D4548B" w:rsidRDefault="00D4548B" w:rsidP="00D4548B">
      <w:pPr>
        <w:pStyle w:val="Default"/>
        <w:numPr>
          <w:ilvl w:val="0"/>
          <w:numId w:val="2"/>
        </w:numPr>
        <w:spacing w:after="37"/>
        <w:rPr>
          <w:sz w:val="22"/>
          <w:szCs w:val="22"/>
        </w:rPr>
      </w:pPr>
      <w:r>
        <w:rPr>
          <w:sz w:val="22"/>
          <w:szCs w:val="22"/>
        </w:rPr>
        <w:t xml:space="preserve">Het tonen van meer gevoel voor de intrinsieke waarde van oude bomen: voor vogels, vleermuizen en insecten; maar ook niet voor beleving- en attractiewaarde voor bewoners en bezoekers </w:t>
      </w:r>
    </w:p>
    <w:p w:rsidR="00D4548B" w:rsidRDefault="00D4548B" w:rsidP="00D4548B">
      <w:pPr>
        <w:pStyle w:val="Default"/>
        <w:spacing w:after="37"/>
        <w:rPr>
          <w:sz w:val="22"/>
          <w:szCs w:val="22"/>
        </w:rPr>
      </w:pPr>
    </w:p>
    <w:p w:rsidR="00D4548B" w:rsidRDefault="00D4548B" w:rsidP="00D4548B">
      <w:pPr>
        <w:pStyle w:val="Default"/>
        <w:numPr>
          <w:ilvl w:val="0"/>
          <w:numId w:val="2"/>
        </w:numPr>
        <w:rPr>
          <w:sz w:val="22"/>
          <w:szCs w:val="22"/>
        </w:rPr>
      </w:pPr>
      <w:r>
        <w:rPr>
          <w:sz w:val="22"/>
          <w:szCs w:val="22"/>
        </w:rPr>
        <w:t xml:space="preserve">Specifiek: De ‘Visual Tree Assessment inspectie’ _niet te beschouwen als een absolute waarheid maar als een input voor een bredere afweging </w:t>
      </w:r>
    </w:p>
    <w:p w:rsidR="00D4548B" w:rsidRDefault="00D4548B" w:rsidP="00D4548B">
      <w:pPr>
        <w:pStyle w:val="Default"/>
        <w:rPr>
          <w:sz w:val="22"/>
          <w:szCs w:val="22"/>
        </w:rPr>
      </w:pPr>
    </w:p>
    <w:p w:rsidR="006E6C7A" w:rsidRDefault="00D4548B" w:rsidP="00D4548B">
      <w:r>
        <w:rPr>
          <w:sz w:val="22"/>
          <w:szCs w:val="22"/>
        </w:rPr>
        <w:t>Ik dank u voor uw aandacht en hoop dat ik u heb getriggerd om over deze kwestie na te denken.</w:t>
      </w:r>
    </w:p>
    <w:sectPr w:rsidR="006E6C7A" w:rsidSect="00B622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022DBF"/>
    <w:multiLevelType w:val="hybridMultilevel"/>
    <w:tmpl w:val="190E00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578E87"/>
    <w:multiLevelType w:val="hybridMultilevel"/>
    <w:tmpl w:val="5586C3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8B"/>
    <w:rsid w:val="002E7B93"/>
    <w:rsid w:val="00841C6A"/>
    <w:rsid w:val="00B62206"/>
    <w:rsid w:val="00CD4EE8"/>
    <w:rsid w:val="00D454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D4D3"/>
  <w15:chartTrackingRefBased/>
  <w15:docId w15:val="{E2CAA68B-534C-DC47-ADA3-BB668EA8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4548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2515</Characters>
  <Application>Microsoft Office Word</Application>
  <DocSecurity>0</DocSecurity>
  <Lines>20</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2019-04-04T11:50:00Z</dcterms:created>
  <dcterms:modified xsi:type="dcterms:W3CDTF">2019-04-04T11:52:00Z</dcterms:modified>
</cp:coreProperties>
</file>